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EC5" w14:textId="77777777" w:rsidR="00903554" w:rsidRDefault="00903554" w:rsidP="00903554">
      <w:pPr>
        <w:shd w:val="clear" w:color="auto" w:fill="FFFFFF"/>
        <w:tabs>
          <w:tab w:val="num" w:pos="720"/>
        </w:tabs>
        <w:spacing w:after="0" w:line="240" w:lineRule="auto"/>
        <w:ind w:left="720" w:hanging="360"/>
        <w:contextualSpacing/>
        <w:textAlignment w:val="baseline"/>
      </w:pPr>
    </w:p>
    <w:p w14:paraId="4D9C6751" w14:textId="77777777" w:rsidR="00903554" w:rsidRDefault="00903554" w:rsidP="0090355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</w:p>
    <w:p w14:paraId="6AD2BBE3" w14:textId="77777777" w:rsidR="00903554" w:rsidRDefault="00903554" w:rsidP="0090355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</w:p>
    <w:p w14:paraId="0C2F7267" w14:textId="043470A9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Helm verplicht.</w:t>
      </w:r>
    </w:p>
    <w:p w14:paraId="134491FE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Houd je aan de verkeersregels.</w:t>
      </w:r>
    </w:p>
    <w:p w14:paraId="48A17612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Houd zichtbaar rekening met anderen.</w:t>
      </w:r>
    </w:p>
    <w:p w14:paraId="753B5E3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Fietsbel en gebruik ervan verplicht.</w:t>
      </w:r>
    </w:p>
    <w:p w14:paraId="019B31D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Geef tijdig aan welke richting je gaat volgen.</w:t>
      </w:r>
    </w:p>
    <w:p w14:paraId="39D4ADBF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Blijf beleefd tegen andere weggebruikers.</w:t>
      </w:r>
    </w:p>
    <w:p w14:paraId="2F1A56A6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Rijd altijd op het aangegeven fietspad.</w:t>
      </w:r>
    </w:p>
    <w:p w14:paraId="207AF094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Geef elkaar duidelijke aanwijzingen bij obstakels.</w:t>
      </w:r>
    </w:p>
    <w:p w14:paraId="276C222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Passeer een fietser of wandelaar op gepaste snelheid.</w:t>
      </w:r>
    </w:p>
    <w:p w14:paraId="7A67EBF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Volg aanwijzingen op van politie en/of verkeersregelaars.</w:t>
      </w:r>
    </w:p>
    <w:p w14:paraId="7FD457D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Gooi afval in een afvalbak.</w:t>
      </w:r>
    </w:p>
    <w:p w14:paraId="103ACFB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Rij in de actuele clubkleding (voor zover mogelijk).</w:t>
      </w:r>
    </w:p>
    <w:p w14:paraId="3B3F55A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Nieuwe deelnemers aan de groep worden opgevangen en begeleid.</w:t>
      </w:r>
    </w:p>
    <w:p w14:paraId="07C5CE06" w14:textId="6A4C3490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Bij pech een veilige plek opzoeken en wacht</w:t>
      </w: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en</w:t>
      </w:r>
      <w:r w:rsidR="002C3061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/helpen b</w:t>
      </w: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ij de reparatie.</w:t>
      </w:r>
    </w:p>
    <w:p w14:paraId="4A7D744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Na een bocht en/ of lastige situatie, houden de voorste fietsers tempo in totdat de groep weer aaneengesloten is.</w:t>
      </w:r>
    </w:p>
    <w:p w14:paraId="49E389AF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Rijd niet met losse handen in de groep.</w:t>
      </w:r>
    </w:p>
    <w:p w14:paraId="3925E500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Elke renner dient persoonlijke identificatie bij zich te hebben.</w:t>
      </w:r>
    </w:p>
    <w:p w14:paraId="7DCF1673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Wees alert en blijf geconcentreerd met name in een groep.</w:t>
      </w:r>
    </w:p>
    <w:p w14:paraId="0C9D37BC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In de bebouwde kom het tempo aanpassen.</w:t>
      </w:r>
    </w:p>
    <w:p w14:paraId="066FE7D0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Iedereen wordt geacht te fietsen op een goed onderhouden fiets.</w:t>
      </w:r>
    </w:p>
    <w:p w14:paraId="0E1CD91A" w14:textId="77777777" w:rsidR="00903554" w:rsidRPr="00903554" w:rsidRDefault="00903554" w:rsidP="00903554">
      <w:pPr>
        <w:shd w:val="clear" w:color="auto" w:fill="FFFFFF"/>
        <w:spacing w:after="0" w:line="240" w:lineRule="auto"/>
        <w:ind w:left="142" w:hanging="568"/>
        <w:textAlignment w:val="baseline"/>
        <w:rPr>
          <w:rFonts w:ascii="inherit" w:eastAsia="Times New Roman" w:hAnsi="inherit" w:cs="Arial"/>
          <w:b/>
          <w:bCs/>
          <w:color w:val="404040"/>
          <w:sz w:val="28"/>
          <w:szCs w:val="28"/>
          <w:lang w:eastAsia="nl-NL"/>
        </w:rPr>
      </w:pPr>
    </w:p>
    <w:p w14:paraId="03C17950" w14:textId="77777777" w:rsidR="00903554" w:rsidRPr="00903554" w:rsidRDefault="00903554" w:rsidP="00903554">
      <w:pPr>
        <w:ind w:left="142" w:hanging="426"/>
        <w:rPr>
          <w:rFonts w:eastAsiaTheme="minorHAnsi"/>
          <w:b/>
          <w:bCs/>
        </w:rPr>
      </w:pPr>
    </w:p>
    <w:p w14:paraId="18A04C94" w14:textId="77777777" w:rsidR="00821D48" w:rsidRPr="00821D48" w:rsidRDefault="00821D48" w:rsidP="00903554">
      <w:pPr>
        <w:pStyle w:val="Normaalweb"/>
        <w:spacing w:before="0" w:beforeAutospacing="0" w:after="0" w:afterAutospacing="0"/>
        <w:ind w:left="142" w:hanging="426"/>
        <w:jc w:val="center"/>
        <w:textAlignment w:val="baseline"/>
        <w:rPr>
          <w:rFonts w:ascii="Calibri" w:eastAsia="+mn-ea" w:hAnsi="Calibri" w:cs="Arial"/>
          <w:b/>
          <w:bCs/>
          <w:color w:val="000000" w:themeColor="text1"/>
          <w:kern w:val="24"/>
          <w:sz w:val="28"/>
          <w:szCs w:val="28"/>
        </w:rPr>
      </w:pPr>
    </w:p>
    <w:sectPr w:rsidR="00821D48" w:rsidRPr="00821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1F06" w14:textId="77777777" w:rsidR="00C26931" w:rsidRDefault="00C26931" w:rsidP="00CB3E30">
      <w:pPr>
        <w:spacing w:after="0" w:line="240" w:lineRule="auto"/>
      </w:pPr>
      <w:r>
        <w:separator/>
      </w:r>
    </w:p>
  </w:endnote>
  <w:endnote w:type="continuationSeparator" w:id="0">
    <w:p w14:paraId="0B40B1C0" w14:textId="77777777" w:rsidR="00C26931" w:rsidRDefault="00C26931" w:rsidP="00C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44A3" w14:textId="77777777" w:rsidR="00C26931" w:rsidRDefault="00C26931" w:rsidP="00CB3E30">
      <w:pPr>
        <w:spacing w:after="0" w:line="240" w:lineRule="auto"/>
      </w:pPr>
      <w:r>
        <w:separator/>
      </w:r>
    </w:p>
  </w:footnote>
  <w:footnote w:type="continuationSeparator" w:id="0">
    <w:p w14:paraId="65567C37" w14:textId="77777777" w:rsidR="00C26931" w:rsidRDefault="00C26931" w:rsidP="00C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9BE1" w14:textId="314E55DD" w:rsidR="00CB3E30" w:rsidRDefault="00E0453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40C3C6" wp14:editId="40A3372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983AB" w14:textId="2E879D27" w:rsidR="00E04533" w:rsidRPr="00E04533" w:rsidRDefault="005A0479">
                          <w:pPr>
                            <w:spacing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Gedragsregels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FTC-Terneuzen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0C3C6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DA983AB" w14:textId="2E879D27" w:rsidR="00E04533" w:rsidRPr="00E04533" w:rsidRDefault="005A0479">
                    <w:pPr>
                      <w:spacing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Gedragsregels </w:t>
                    </w:r>
                    <w:proofErr w:type="spellStart"/>
                    <w:r>
                      <w:rPr>
                        <w:b/>
                        <w:bCs/>
                        <w:sz w:val="36"/>
                        <w:szCs w:val="36"/>
                      </w:rPr>
                      <w:t>FTC-Terneuzen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87C429" wp14:editId="1A5B396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2D3B72" w14:textId="77777777" w:rsidR="00E04533" w:rsidRDefault="00E0453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7C42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B2D3B72" w14:textId="77777777" w:rsidR="00E04533" w:rsidRDefault="00E0453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7D1"/>
    <w:multiLevelType w:val="hybridMultilevel"/>
    <w:tmpl w:val="A7FC02C2"/>
    <w:lvl w:ilvl="0" w:tplc="4C2A3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0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A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4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8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0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A2403"/>
    <w:multiLevelType w:val="hybridMultilevel"/>
    <w:tmpl w:val="A014CF50"/>
    <w:lvl w:ilvl="0" w:tplc="C04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0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6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E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C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8B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743B49"/>
    <w:multiLevelType w:val="hybridMultilevel"/>
    <w:tmpl w:val="20C80296"/>
    <w:lvl w:ilvl="0" w:tplc="9D623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47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0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3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4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E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42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E70006"/>
    <w:multiLevelType w:val="hybridMultilevel"/>
    <w:tmpl w:val="3E70B7D2"/>
    <w:lvl w:ilvl="0" w:tplc="7F9AA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E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8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0D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8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81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E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8304A5"/>
    <w:multiLevelType w:val="hybridMultilevel"/>
    <w:tmpl w:val="CF7657CC"/>
    <w:lvl w:ilvl="0" w:tplc="0413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DBAB62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F68D1A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05A830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CE8CE0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CBAE51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1E41DF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7FCA6D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21AE816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 w15:restartNumberingAfterBreak="0">
    <w:nsid w:val="32E1235C"/>
    <w:multiLevelType w:val="hybridMultilevel"/>
    <w:tmpl w:val="66BA450E"/>
    <w:lvl w:ilvl="0" w:tplc="BA48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83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C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A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4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0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C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15385"/>
    <w:multiLevelType w:val="hybridMultilevel"/>
    <w:tmpl w:val="DD3AA1F4"/>
    <w:lvl w:ilvl="0" w:tplc="B26E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6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5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8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7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0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85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8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92637A"/>
    <w:multiLevelType w:val="hybridMultilevel"/>
    <w:tmpl w:val="14D8E25E"/>
    <w:lvl w:ilvl="0" w:tplc="DD14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8F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81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A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6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6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2F7C9A"/>
    <w:multiLevelType w:val="hybridMultilevel"/>
    <w:tmpl w:val="626A0CC2"/>
    <w:lvl w:ilvl="0" w:tplc="B8FC2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B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8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A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8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A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B71397"/>
    <w:multiLevelType w:val="hybridMultilevel"/>
    <w:tmpl w:val="62DCF654"/>
    <w:lvl w:ilvl="0" w:tplc="B646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63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A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A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6A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E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F5717D"/>
    <w:multiLevelType w:val="multilevel"/>
    <w:tmpl w:val="4DA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D7C62"/>
    <w:multiLevelType w:val="hybridMultilevel"/>
    <w:tmpl w:val="0914B9A6"/>
    <w:lvl w:ilvl="0" w:tplc="B888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A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8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4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4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8E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E1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912E3B"/>
    <w:multiLevelType w:val="hybridMultilevel"/>
    <w:tmpl w:val="7F648C56"/>
    <w:lvl w:ilvl="0" w:tplc="56461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E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8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4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A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D641A9"/>
    <w:multiLevelType w:val="hybridMultilevel"/>
    <w:tmpl w:val="6CB60C34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3947843">
    <w:abstractNumId w:val="12"/>
  </w:num>
  <w:num w:numId="2" w16cid:durableId="1971082894">
    <w:abstractNumId w:val="0"/>
  </w:num>
  <w:num w:numId="3" w16cid:durableId="1842695257">
    <w:abstractNumId w:val="8"/>
  </w:num>
  <w:num w:numId="4" w16cid:durableId="2116630711">
    <w:abstractNumId w:val="11"/>
  </w:num>
  <w:num w:numId="5" w16cid:durableId="1795832656">
    <w:abstractNumId w:val="3"/>
  </w:num>
  <w:num w:numId="6" w16cid:durableId="2000694346">
    <w:abstractNumId w:val="6"/>
  </w:num>
  <w:num w:numId="7" w16cid:durableId="1444611110">
    <w:abstractNumId w:val="5"/>
  </w:num>
  <w:num w:numId="8" w16cid:durableId="1228343450">
    <w:abstractNumId w:val="1"/>
  </w:num>
  <w:num w:numId="9" w16cid:durableId="1976059514">
    <w:abstractNumId w:val="2"/>
  </w:num>
  <w:num w:numId="10" w16cid:durableId="1169951495">
    <w:abstractNumId w:val="9"/>
  </w:num>
  <w:num w:numId="11" w16cid:durableId="1961297243">
    <w:abstractNumId w:val="7"/>
  </w:num>
  <w:num w:numId="12" w16cid:durableId="336621777">
    <w:abstractNumId w:val="4"/>
  </w:num>
  <w:num w:numId="13" w16cid:durableId="2129858124">
    <w:abstractNumId w:val="13"/>
  </w:num>
  <w:num w:numId="14" w16cid:durableId="63972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30"/>
    <w:rsid w:val="00237796"/>
    <w:rsid w:val="002C3061"/>
    <w:rsid w:val="00324039"/>
    <w:rsid w:val="00336229"/>
    <w:rsid w:val="003A1072"/>
    <w:rsid w:val="00425546"/>
    <w:rsid w:val="004B2A0D"/>
    <w:rsid w:val="0051634A"/>
    <w:rsid w:val="005A0479"/>
    <w:rsid w:val="006F0823"/>
    <w:rsid w:val="00821D48"/>
    <w:rsid w:val="008C6857"/>
    <w:rsid w:val="00903554"/>
    <w:rsid w:val="009D292A"/>
    <w:rsid w:val="00BE3CF8"/>
    <w:rsid w:val="00C26931"/>
    <w:rsid w:val="00CB3E30"/>
    <w:rsid w:val="00E04533"/>
    <w:rsid w:val="00E92568"/>
    <w:rsid w:val="00F302F7"/>
    <w:rsid w:val="00F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A3A31"/>
  <w15:chartTrackingRefBased/>
  <w15:docId w15:val="{5EEEDE9D-0011-42CF-9326-7780280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E30"/>
  </w:style>
  <w:style w:type="paragraph" w:styleId="Kop1">
    <w:name w:val="heading 1"/>
    <w:basedOn w:val="Standaard"/>
    <w:next w:val="Standaard"/>
    <w:link w:val="Kop1Char"/>
    <w:uiPriority w:val="9"/>
    <w:qFormat/>
    <w:rsid w:val="00CB3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3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3E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E30"/>
    <w:pPr>
      <w:keepNext/>
      <w:keepLines/>
      <w:spacing w:before="40" w:after="0"/>
      <w:outlineLvl w:val="3"/>
    </w:pPr>
    <w:rPr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E3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E30"/>
    <w:pPr>
      <w:keepNext/>
      <w:keepLines/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E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E3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E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B3E3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B3E3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3E3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3E3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E30"/>
    <w:rPr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E30"/>
    <w:rPr>
      <w:color w:val="404040" w:themeColor="text1" w:themeTint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E30"/>
  </w:style>
  <w:style w:type="character" w:customStyle="1" w:styleId="Kop7Char">
    <w:name w:val="Kop 7 Char"/>
    <w:basedOn w:val="Standaardalinea-lettertype"/>
    <w:link w:val="Kop7"/>
    <w:uiPriority w:val="9"/>
    <w:semiHidden/>
    <w:rsid w:val="00CB3E30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E30"/>
    <w:rPr>
      <w:color w:val="262626" w:themeColor="text1" w:themeTint="D9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E3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B3E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B3E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E3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E3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E30"/>
    <w:rPr>
      <w:color w:val="5A5A5A" w:themeColor="text1" w:themeTint="A5"/>
      <w:spacing w:val="15"/>
    </w:rPr>
  </w:style>
  <w:style w:type="character" w:styleId="Zwaar">
    <w:name w:val="Strong"/>
    <w:basedOn w:val="Standaardalinea-lettertype"/>
    <w:uiPriority w:val="22"/>
    <w:qFormat/>
    <w:rsid w:val="00CB3E30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CB3E30"/>
    <w:rPr>
      <w:i/>
      <w:iCs/>
      <w:color w:val="auto"/>
    </w:rPr>
  </w:style>
  <w:style w:type="paragraph" w:styleId="Geenafstand">
    <w:name w:val="No Spacing"/>
    <w:link w:val="GeenafstandChar"/>
    <w:uiPriority w:val="1"/>
    <w:qFormat/>
    <w:rsid w:val="00CB3E3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B3E3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E3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E3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E30"/>
    <w:rPr>
      <w:i/>
      <w:iCs/>
      <w:color w:val="404040" w:themeColor="text1" w:themeTint="BF"/>
    </w:rPr>
  </w:style>
  <w:style w:type="character" w:styleId="Subtielebenadrukking">
    <w:name w:val="Subtle Emphasis"/>
    <w:basedOn w:val="Standaardalinea-lettertype"/>
    <w:uiPriority w:val="19"/>
    <w:qFormat/>
    <w:rsid w:val="00CB3E30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CB3E30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B3E30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CB3E30"/>
    <w:rPr>
      <w:b/>
      <w:bCs/>
      <w:smallCaps/>
      <w:color w:val="404040" w:themeColor="text1" w:themeTint="BF"/>
      <w:spacing w:val="5"/>
    </w:rPr>
  </w:style>
  <w:style w:type="character" w:styleId="Titelvanboek">
    <w:name w:val="Book Title"/>
    <w:basedOn w:val="Standaardalinea-lettertype"/>
    <w:uiPriority w:val="33"/>
    <w:qFormat/>
    <w:rsid w:val="00CB3E30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B3E30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B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E30"/>
  </w:style>
  <w:style w:type="paragraph" w:styleId="Voettekst">
    <w:name w:val="footer"/>
    <w:basedOn w:val="Standaard"/>
    <w:link w:val="VoettekstChar"/>
    <w:uiPriority w:val="99"/>
    <w:unhideWhenUsed/>
    <w:rsid w:val="00CB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E30"/>
  </w:style>
  <w:style w:type="character" w:customStyle="1" w:styleId="GeenafstandChar">
    <w:name w:val="Geen afstand Char"/>
    <w:basedOn w:val="Standaardalinea-lettertype"/>
    <w:link w:val="Geenafstand"/>
    <w:uiPriority w:val="1"/>
    <w:rsid w:val="00C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Regels Wegkapitein en Veiligheid</dc:title>
  <dc:subject/>
  <dc:creator>Patrick van Straten</dc:creator>
  <cp:keywords/>
  <dc:description/>
  <cp:lastModifiedBy>Patrick van Straten</cp:lastModifiedBy>
  <cp:revision>5</cp:revision>
  <dcterms:created xsi:type="dcterms:W3CDTF">2022-11-13T16:15:00Z</dcterms:created>
  <dcterms:modified xsi:type="dcterms:W3CDTF">2022-11-13T16:17:00Z</dcterms:modified>
</cp:coreProperties>
</file>